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" w:type="dxa"/>
        <w:tblLayout w:type="fixed"/>
        <w:tblLook w:val="0000"/>
      </w:tblPr>
      <w:tblGrid>
        <w:gridCol w:w="1708"/>
        <w:gridCol w:w="835"/>
        <w:gridCol w:w="849"/>
        <w:gridCol w:w="823"/>
        <w:gridCol w:w="866"/>
        <w:gridCol w:w="846"/>
        <w:gridCol w:w="1388"/>
        <w:gridCol w:w="1162"/>
        <w:gridCol w:w="842"/>
        <w:gridCol w:w="1140"/>
        <w:gridCol w:w="1141"/>
        <w:gridCol w:w="823"/>
        <w:gridCol w:w="695"/>
        <w:gridCol w:w="988"/>
        <w:gridCol w:w="966"/>
      </w:tblGrid>
      <w:tr w:rsidR="005E2AB2" w:rsidTr="005E2AB2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9991" w:type="dxa"/>
            <w:gridSpan w:val="10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1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10857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Приложение 1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к Порядку мониторинга и контроля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за выполнением муниципальных заданий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на оказание муниципальных услуг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(выполнения работ) муниципальными учреждениями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Петрозаводского городского округа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11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11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6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9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ОТЧЕТ О ВЫПОЛНЕНИИ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МУНИЦИПАЛЬНОГО ЗАДАНИЯ №</w:t>
            </w:r>
            <w:r w:rsidR="00FA2071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на 2026 год и плановый период 2027 и 2028 годов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от "</w:t>
            </w:r>
            <w:r w:rsidR="00C376A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" </w:t>
            </w:r>
            <w:r w:rsidR="00C376A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марта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20</w:t>
            </w:r>
            <w:r w:rsidR="00C376A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г.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Наименование муниципального учреждения: муниципальное бюджетное дошкольное образовательное учреждение Петрозаводского городского округа "Детский сад общеразвивающего вида с приоритетным осуществлением деятельности по познавательно-речевому развитию детей №104 "Ромашка"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Вид деятельности муниципального учреждения: 85.11 Образование дошкольное, 88.91 Предоставление услуг по дневному уходу за детьми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Периодичность: ежеквартально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Часть 1. Сведения об оказываемых муниципальных услугах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РАЗДЕЛ 1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 Наименование муниципальной услуги: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 Наименование категории потребителей муниципальной услуги: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Физические лица в возрасте до 8 лет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 Сведения о фактическом достижении показателей, характеризующих качество и (или) объем (содержание) муниципальной услуги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5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значение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19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Возраст обучающихся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801011О.99.0.БВ24АБ22000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Единица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801011О.99.0.БВ24АБ22000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Выполнение плана посещений. Ранний возраст (от 2 м. до 3 лет)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801011О.99.0.БВ24АБ22000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Доля педагогических работников, прошедших повышение квалификации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801011О.99.0.БВ24АБ22000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Доля педагогов и основных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801011О.99.0.БВ24АБ22000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801011О.99.0.БВ24АВ42000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Выполнение плана посещений. Дошкольный возраст (от 3 до 8 лет)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801011О.99.0.БВ24АВ42000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Доля педагогических работников, прошедших повышение квалификации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801011О.99.0.БВ24АВ42000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Доля педагогов и основных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801011О.99.0.БВ24АВ42000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801011О.99.0.БВ24АВ42000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Обоснованные жалобы родителей (законных представитетей) на качество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Единица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801011О.99.0.БВ24ВТ22000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обучающиеся за исключением обучающихся с 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Выполнение плана посещений Ранний возраст (от 2 м. до 3 лет)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45,00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63,00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45,00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отклонение есть в связи с высокой посещаемостью детей раннего возраста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801011О.99.0.БВ24ВТ22000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Единица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801011О.99.0.БВ24ВТ22000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Доля педагогических работников, прошедших повышение квалификации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801011О.99.0.БВ24ВТ22000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Доля педагогов и основных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100,00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100,00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801011О.99.0.БВ24ВТ22000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обучающиеся за исключением обучающихся с 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Доля своевременно устраненных  нарушений, выявленных в результате проверок органами 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50,00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50,00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801011О.99.0.БВ24ВУ42000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Выполнение плана посещений. Дошкольный возраст (от 3 до 8 лет)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67,00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78,00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67,00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отклонений есть в связи с высокой посещаемостью детей дошкольного возраста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801011О.99.0.БВ24ВУ42000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Доля педагогических работников, прошедших повышение квалификации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801011О.99.0.БВ24ВУ42000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Доля педагогов и основных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100,00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100,00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801011О.99.0.БВ24ВУ42000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Доля своевременно устраненных  нарушений, выявленных в результате 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50,00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50,00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801011О.99.0.БВ24ВУ42000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Обоснованные жалобы родителей (законных представитетей) на качество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Единица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3.2. Сведения о фактическом достижении показателей, характеризующих объем (содержание) муниципальной услуги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5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Возраст обучающихся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801011О.99.0.БВ24АБ22000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801011О.99.0.БВ24АВ42000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обучающиеся с ограниченными 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801011О.99.0.БВ24ВТ22000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41,00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41,00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801011О.99.0.БВ24ВУ42000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189,00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191,00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189,00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отклонение есть в связи с увеличением численности детей в дошкольных группах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РАЗДЕЛ 2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 Наименование муниципальной услуги: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Присмотр и уход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 Наименование категории потребителей муниципальной услуги: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Физические лица в возрасте до 8 лет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 Сведения о фактическом достижении показателей, характеризующих качество и (или) объем (содержание) муниципальной услуги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5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значение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19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Возраст обучающихся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853211О.99.0.БВ19АА08000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Выполнение плана посещений Ранний возраст (от 2 м. до 3 лет)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853211О.99.0.БВ19АА08000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Единица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853211О.99.0.БВ19АА14000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Выполнение плана посещений. Дошкольный возраст (от 3 до 8 лет)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853211О.99.0.БВ19АА14000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Единица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853211О.99.0.БВ19АБ76000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Выполнение плана посещений Ранний возраст (от 2 м. до 3 лет)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45,00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63,00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45,00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отклонение есть в связи с высокой посещаемостью детей раннего возраста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853211О.99.0.БВ19АБ76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 xml:space="preserve">От 1 года 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Обоснованные 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жалобы родителей (законных представителей) на качество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853211О.99.0.БВ19АБ82000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Выполнение плана посещений. Дошкольный возраст (от 3 до 8 лет)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67,00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78,00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67,00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отклонение есть в связи с высокой посещаемсотью детей дошкольного возраста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853211О.99.0.БВ19АБ82000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Единица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3.2. Сведения о фактическом достижении показателей, характеризующих объем (содержание) муниципальной услуги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5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ожидаемое исполнение до конца 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текущего года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допустимое (возможн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ое) отклонение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 xml:space="preserve">отклонение, превышающее допустимое 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(возможное) значение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причина не выполнения (перевыполн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ения) показателя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Возраст обучающихся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853211О.99.0.БВ19АА08000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853211О.99.0.БВ19АА14000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853211О.99.0.БВ19АБ76000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41,00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41,00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853211О.99.0.БВ19АБ82000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189,00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191,00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189,00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отклонение есть в связи с увеличением численности детей дошкольного возраста</w:t>
            </w:r>
          </w:p>
        </w:tc>
      </w:tr>
    </w:tbl>
    <w:p w:rsidR="00712E99" w:rsidRDefault="00712E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"/>
          <w:szCs w:val="2"/>
        </w:rPr>
      </w:pPr>
      <w:r>
        <w:rPr>
          <w:rFonts w:ascii="Arial" w:hAnsi="Arial" w:cs="Arial"/>
          <w:kern w:val="0"/>
          <w:sz w:val="10"/>
          <w:szCs w:val="10"/>
        </w:rPr>
        <w:br/>
      </w:r>
    </w:p>
    <w:tbl>
      <w:tblPr>
        <w:tblW w:w="0" w:type="auto"/>
        <w:tblInd w:w="60" w:type="dxa"/>
        <w:tblLayout w:type="fixed"/>
        <w:tblLook w:val="0000"/>
      </w:tblPr>
      <w:tblGrid>
        <w:gridCol w:w="582"/>
        <w:gridCol w:w="3933"/>
        <w:gridCol w:w="1970"/>
        <w:gridCol w:w="1983"/>
        <w:gridCol w:w="6613"/>
      </w:tblGrid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8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4. Наличие в  отчетном  периоде  жалоб на  качество услуг (работ) от потребителей услуг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8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N 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п/п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Наименование услуги 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(работы)       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Дата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Кем подана   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жалоба     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Содержание     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жалобы       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31.03.2026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нет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Присмотр и уход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31.03.2026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нет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</w:tbl>
    <w:p w:rsidR="00712E99" w:rsidRDefault="00712E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712E99" w:rsidRDefault="00712E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"/>
          <w:szCs w:val="2"/>
        </w:rPr>
      </w:pPr>
      <w:r>
        <w:rPr>
          <w:rFonts w:ascii="Arial" w:hAnsi="Arial" w:cs="Arial"/>
          <w:kern w:val="0"/>
          <w:sz w:val="10"/>
          <w:szCs w:val="10"/>
        </w:rPr>
        <w:br/>
      </w:r>
    </w:p>
    <w:tbl>
      <w:tblPr>
        <w:tblW w:w="0" w:type="auto"/>
        <w:tblInd w:w="60" w:type="dxa"/>
        <w:tblLayout w:type="fixed"/>
        <w:tblLook w:val="0000"/>
      </w:tblPr>
      <w:tblGrid>
        <w:gridCol w:w="582"/>
        <w:gridCol w:w="3933"/>
        <w:gridCol w:w="1970"/>
        <w:gridCol w:w="3676"/>
        <w:gridCol w:w="4919"/>
      </w:tblGrid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8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5. Наличие в  отчетном периоде замечаний к качеству услуг (работ) со стороны контролирующих органов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5E2AB2" w:rsidTr="005E2AB2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8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N 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п/п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Наименование услуги 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(работы)       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Дата   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Контролирующий 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орган      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4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Содержание    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замечания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31.03.2026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нет</w:t>
            </w:r>
          </w:p>
        </w:tc>
        <w:tc>
          <w:tcPr>
            <w:tcW w:w="4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Присмотр и уход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31.03.2026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нет</w:t>
            </w:r>
          </w:p>
        </w:tc>
        <w:tc>
          <w:tcPr>
            <w:tcW w:w="4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</w:tbl>
    <w:p w:rsidR="00712E99" w:rsidRDefault="00712E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712E99" w:rsidRDefault="00712E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"/>
          <w:szCs w:val="2"/>
        </w:rPr>
      </w:pPr>
      <w:r>
        <w:rPr>
          <w:rFonts w:ascii="Arial" w:hAnsi="Arial" w:cs="Arial"/>
          <w:kern w:val="0"/>
          <w:sz w:val="10"/>
          <w:szCs w:val="10"/>
        </w:rPr>
        <w:br/>
      </w:r>
    </w:p>
    <w:tbl>
      <w:tblPr>
        <w:tblW w:w="0" w:type="auto"/>
        <w:tblInd w:w="60" w:type="dxa"/>
        <w:tblLayout w:type="fixed"/>
        <w:tblLook w:val="0000"/>
      </w:tblPr>
      <w:tblGrid>
        <w:gridCol w:w="15067"/>
      </w:tblGrid>
      <w:tr w:rsidR="00712E9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6. Характеристика  факторов,   повлиявших   на   отклонение фактических результатов исполнения муниципального задания от запланированных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 отклонение есть в связи с высокой посещаемостью детей раннего возраста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 отклонение есть в связи с высокой посещаем</w:t>
            </w:r>
            <w:r w:rsidR="001D315B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ос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тью детей дошкольного возраста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 отклонение есть в связи с увеличением численности детей в дошкольных группах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 отклонение есть в связи с увеличением численности детей дошкольного возраста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 отклонений есть в связи с высокой посещаемостью детей дошкольного возраста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 отклонений нет</w:t>
            </w:r>
          </w:p>
        </w:tc>
      </w:tr>
    </w:tbl>
    <w:p w:rsidR="00712E99" w:rsidRDefault="00712E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712E99" w:rsidRDefault="00712E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"/>
          <w:szCs w:val="2"/>
        </w:rPr>
      </w:pPr>
      <w:r>
        <w:rPr>
          <w:rFonts w:ascii="Arial" w:hAnsi="Arial" w:cs="Arial"/>
          <w:kern w:val="0"/>
          <w:sz w:val="10"/>
          <w:szCs w:val="10"/>
        </w:rPr>
        <w:br/>
      </w:r>
    </w:p>
    <w:tbl>
      <w:tblPr>
        <w:tblW w:w="0" w:type="auto"/>
        <w:tblInd w:w="60" w:type="dxa"/>
        <w:tblLayout w:type="fixed"/>
        <w:tblLook w:val="0000"/>
      </w:tblPr>
      <w:tblGrid>
        <w:gridCol w:w="15049"/>
      </w:tblGrid>
      <w:tr w:rsidR="00712E9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7. Характеристика перспектив исполнения муниципального задания в соответствии с запланированными объемами и показателями качества муниципальных услуг (работ)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 исполнено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0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50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Руководитель учреждения</w:t>
            </w:r>
          </w:p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(уполномоченное лицо) ___</w:t>
            </w:r>
            <w:r w:rsidR="001D315B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заведующий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______________________</w:t>
            </w:r>
            <w:r w:rsidR="001D315B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О.Ю.Никифорова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__ 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50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                         (должность)           (подпись)     (расшифровка подписи)</w:t>
            </w:r>
          </w:p>
        </w:tc>
      </w:tr>
      <w:tr w:rsidR="00712E99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50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2E99" w:rsidRDefault="0071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"</w:t>
            </w:r>
            <w:r w:rsidR="001D315B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"_</w:t>
            </w:r>
            <w:r w:rsidR="001D315B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апреля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_20</w:t>
            </w:r>
            <w:r w:rsidR="001D315B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г.</w:t>
            </w:r>
          </w:p>
        </w:tc>
      </w:tr>
    </w:tbl>
    <w:p w:rsidR="00712E99" w:rsidRDefault="00712E99"/>
    <w:sectPr w:rsidR="00712E99" w:rsidSect="00C376AF">
      <w:footerReference w:type="default" r:id="rId6"/>
      <w:pgSz w:w="16901" w:h="11950" w:orient="landscape"/>
      <w:pgMar w:top="284" w:right="567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D10" w:rsidRDefault="004A7D10">
      <w:pPr>
        <w:spacing w:after="0" w:line="240" w:lineRule="auto"/>
      </w:pPr>
      <w:r>
        <w:separator/>
      </w:r>
    </w:p>
  </w:endnote>
  <w:endnote w:type="continuationSeparator" w:id="1">
    <w:p w:rsidR="004A7D10" w:rsidRDefault="004A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E99" w:rsidRDefault="00712E99">
    <w:pPr>
      <w:framePr w:w="4535" w:h="239" w:wrap="auto" w:hAnchor="text" w:x="20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</w:rPr>
    </w:pPr>
    <w:r>
      <w:rPr>
        <w:rFonts w:ascii="Times New Roman" w:hAnsi="Times New Roman"/>
        <w:color w:val="000000"/>
        <w:kern w:val="0"/>
        <w:sz w:val="20"/>
        <w:szCs w:val="20"/>
      </w:rPr>
      <w:fldChar w:fldCharType="begin"/>
    </w:r>
    <w:r>
      <w:rPr>
        <w:rFonts w:ascii="Times New Roman" w:hAnsi="Times New Roman"/>
        <w:color w:val="000000"/>
        <w:kern w:val="0"/>
        <w:sz w:val="20"/>
        <w:szCs w:val="20"/>
      </w:rPr>
      <w:instrText>PAGE</w:instrText>
    </w:r>
    <w:r>
      <w:rPr>
        <w:rFonts w:ascii="Times New Roman" w:hAnsi="Times New Roman"/>
        <w:color w:val="000000"/>
        <w:kern w:val="0"/>
        <w:sz w:val="20"/>
        <w:szCs w:val="20"/>
      </w:rPr>
      <w:fldChar w:fldCharType="separate"/>
    </w:r>
    <w:r w:rsidR="00A44C22">
      <w:rPr>
        <w:rFonts w:ascii="Times New Roman" w:hAnsi="Times New Roman"/>
        <w:noProof/>
        <w:color w:val="000000"/>
        <w:kern w:val="0"/>
        <w:sz w:val="20"/>
        <w:szCs w:val="20"/>
      </w:rPr>
      <w:t>1</w:t>
    </w:r>
    <w:r>
      <w:rPr>
        <w:rFonts w:ascii="Times New Roman" w:hAnsi="Times New Roman"/>
        <w:color w:val="000000"/>
        <w:kern w:val="0"/>
        <w:sz w:val="20"/>
        <w:szCs w:val="20"/>
      </w:rPr>
      <w:fldChar w:fldCharType="end"/>
    </w:r>
    <w:r>
      <w:rPr>
        <w:rFonts w:ascii="Times New Roman" w:hAnsi="Times New Roman"/>
        <w:color w:val="000000"/>
        <w:kern w:val="0"/>
        <w:sz w:val="20"/>
        <w:szCs w:val="20"/>
      </w:rPr>
      <w:t xml:space="preserve"> из </w:t>
    </w:r>
    <w:r>
      <w:rPr>
        <w:rFonts w:ascii="Times New Roman" w:hAnsi="Times New Roman"/>
        <w:color w:val="000000"/>
        <w:kern w:val="0"/>
        <w:sz w:val="20"/>
        <w:szCs w:val="20"/>
      </w:rPr>
      <w:fldChar w:fldCharType="begin"/>
    </w:r>
    <w:r>
      <w:rPr>
        <w:rFonts w:ascii="Times New Roman" w:hAnsi="Times New Roman"/>
        <w:color w:val="000000"/>
        <w:kern w:val="0"/>
        <w:sz w:val="20"/>
        <w:szCs w:val="20"/>
      </w:rPr>
      <w:instrText>NUMPAGES</w:instrText>
    </w:r>
    <w:r>
      <w:rPr>
        <w:rFonts w:ascii="Times New Roman" w:hAnsi="Times New Roman"/>
        <w:color w:val="000000"/>
        <w:kern w:val="0"/>
        <w:sz w:val="20"/>
        <w:szCs w:val="20"/>
      </w:rPr>
      <w:fldChar w:fldCharType="separate"/>
    </w:r>
    <w:r w:rsidR="00A44C22">
      <w:rPr>
        <w:rFonts w:ascii="Times New Roman" w:hAnsi="Times New Roman"/>
        <w:noProof/>
        <w:color w:val="000000"/>
        <w:kern w:val="0"/>
        <w:sz w:val="20"/>
        <w:szCs w:val="20"/>
      </w:rPr>
      <w:t>11</w:t>
    </w:r>
    <w:r>
      <w:rPr>
        <w:rFonts w:ascii="Times New Roman" w:hAnsi="Times New Roman"/>
        <w:color w:val="000000"/>
        <w:kern w:val="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D10" w:rsidRDefault="004A7D10">
      <w:pPr>
        <w:spacing w:after="0" w:line="240" w:lineRule="auto"/>
      </w:pPr>
      <w:r>
        <w:separator/>
      </w:r>
    </w:p>
  </w:footnote>
  <w:footnote w:type="continuationSeparator" w:id="1">
    <w:p w:rsidR="004A7D10" w:rsidRDefault="004A7D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AB2"/>
    <w:rsid w:val="001D315B"/>
    <w:rsid w:val="004A7D10"/>
    <w:rsid w:val="005E2AB2"/>
    <w:rsid w:val="00712E99"/>
    <w:rsid w:val="00A44C22"/>
    <w:rsid w:val="00A65C80"/>
    <w:rsid w:val="00C376AF"/>
    <w:rsid w:val="00CB10CC"/>
    <w:rsid w:val="00FA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2015</Words>
  <Characters>14044</Characters>
  <Application>Microsoft Office Word</Application>
  <DocSecurity>0</DocSecurity>
  <Lines>117</Lines>
  <Paragraphs>32</Paragraphs>
  <ScaleCrop>false</ScaleCrop>
  <Company/>
  <LinksUpToDate>false</LinksUpToDate>
  <CharactersWithSpaces>16027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task_admin 10.09.2015 14:47:23; РР·РјРµРЅРµРЅ: ks_admin 10.11.2025 10:28:06</dc:subject>
  <dc:creator>Keysystems.DWH.ReportDesigner</dc:creator>
  <cp:lastModifiedBy>Ольга Валериевна Костина</cp:lastModifiedBy>
  <cp:revision>2</cp:revision>
  <cp:lastPrinted>2026-04-14T13:59:00Z</cp:lastPrinted>
  <dcterms:created xsi:type="dcterms:W3CDTF">2026-05-05T08:58:00Z</dcterms:created>
  <dcterms:modified xsi:type="dcterms:W3CDTF">2026-05-05T08:58:00Z</dcterms:modified>
</cp:coreProperties>
</file>